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102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/>
      </w:tblPr>
      <w:tblGrid>
        <w:gridCol w:w="3652"/>
        <w:gridCol w:w="709"/>
        <w:gridCol w:w="1276"/>
        <w:gridCol w:w="141"/>
        <w:gridCol w:w="5210"/>
        <w:gridCol w:w="35"/>
      </w:tblGrid>
      <w:tr w:rsidR="006C74FD" w:rsidRPr="001D33A9" w:rsidTr="00E11823">
        <w:tc>
          <w:tcPr>
            <w:tcW w:w="11023" w:type="dxa"/>
            <w:gridSpan w:val="6"/>
            <w:shd w:val="clear" w:color="auto" w:fill="B8CCE4" w:themeFill="accent1" w:themeFillTint="66"/>
          </w:tcPr>
          <w:p w:rsidR="00795741" w:rsidRDefault="006C74FD" w:rsidP="00795741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блочно-модульные котлоагрегаты нового поколения</w:t>
            </w:r>
            <w:r w:rsidR="00721EF0"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5B1"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«СТАВАН</w:t>
            </w: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-АБМК»</w:t>
            </w:r>
            <w:r w:rsidR="001D33A9"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1D33A9" w:rsidRPr="00795741">
              <w:rPr>
                <w:rFonts w:ascii="Times New Roman" w:eastAsia="Calibri" w:hAnsi="Times New Roman" w:cs="Times New Roman"/>
                <w:sz w:val="24"/>
                <w:szCs w:val="24"/>
              </w:rPr>
              <w:t>мощностью от 170 до 10000 кВт</w:t>
            </w:r>
            <w:r w:rsidR="001D33A9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="001D33A9" w:rsidRPr="00795741">
              <w:rPr>
                <w:rFonts w:ascii="Times New Roman" w:eastAsia="Calibri" w:hAnsi="Times New Roman" w:cs="Times New Roman"/>
                <w:sz w:val="24"/>
                <w:szCs w:val="24"/>
              </w:rPr>
              <w:t>климатическ</w:t>
            </w:r>
            <w:r w:rsidR="001D33A9" w:rsidRPr="00795741">
              <w:rPr>
                <w:rFonts w:ascii="Times New Roman" w:hAnsi="Times New Roman" w:cs="Times New Roman"/>
                <w:sz w:val="24"/>
                <w:szCs w:val="24"/>
              </w:rPr>
              <w:t>ого</w:t>
            </w:r>
            <w:r w:rsidR="001D33A9" w:rsidRPr="0079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исполнени</w:t>
            </w:r>
            <w:r w:rsidR="001D33A9" w:rsidRPr="00795741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="001D33A9" w:rsidRPr="0079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</w:t>
            </w:r>
            <w:r w:rsidR="001D33A9" w:rsidRPr="00795741">
              <w:rPr>
                <w:rFonts w:ascii="Times New Roman" w:hAnsi="Times New Roman" w:cs="Times New Roman"/>
                <w:sz w:val="24"/>
                <w:szCs w:val="24"/>
              </w:rPr>
              <w:t>категории</w:t>
            </w:r>
            <w:r w:rsidR="001D33A9" w:rsidRPr="00795741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размещения  УХЛ 1 </w:t>
            </w:r>
            <w:proofErr w:type="gramEnd"/>
          </w:p>
          <w:p w:rsidR="006C74FD" w:rsidRPr="001D33A9" w:rsidRDefault="001D33A9" w:rsidP="00795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41">
              <w:rPr>
                <w:rFonts w:ascii="Times New Roman" w:eastAsia="Calibri" w:hAnsi="Times New Roman" w:cs="Times New Roman"/>
                <w:sz w:val="24"/>
                <w:szCs w:val="24"/>
              </w:rPr>
              <w:t>по ГОСТ 15150-69</w:t>
            </w: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) Код ОКП </w:t>
            </w:r>
            <w:r w:rsidRPr="00795741">
              <w:rPr>
                <w:rFonts w:ascii="Times New Roman" w:eastAsia="Calibri" w:hAnsi="Times New Roman" w:cs="Times New Roman"/>
                <w:sz w:val="24"/>
                <w:szCs w:val="24"/>
              </w:rPr>
              <w:t>31 1280</w:t>
            </w: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spellStart"/>
            <w:r w:rsidRPr="00795741"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proofErr w:type="gramStart"/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№ Т</w:t>
            </w:r>
            <w:proofErr w:type="gramEnd"/>
            <w:r w:rsidRPr="00795741">
              <w:rPr>
                <w:rFonts w:ascii="Times New Roman" w:hAnsi="Times New Roman" w:cs="Times New Roman"/>
                <w:sz w:val="24"/>
                <w:szCs w:val="24"/>
              </w:rPr>
              <w:t>- 322, действительно до …)</w:t>
            </w:r>
          </w:p>
        </w:tc>
      </w:tr>
      <w:tr w:rsidR="006C74FD" w:rsidRPr="006C74FD" w:rsidTr="00E11823">
        <w:tc>
          <w:tcPr>
            <w:tcW w:w="5778" w:type="dxa"/>
            <w:gridSpan w:val="4"/>
            <w:vAlign w:val="center"/>
          </w:tcPr>
          <w:p w:rsidR="006C74FD" w:rsidRPr="006C74FD" w:rsidRDefault="006C74FD" w:rsidP="00BE4F83">
            <w:pPr>
              <w:pStyle w:val="a4"/>
              <w:ind w:left="0"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FD">
              <w:rPr>
                <w:rFonts w:ascii="Times New Roman" w:hAnsi="Times New Roman" w:cs="Times New Roman"/>
                <w:b/>
                <w:sz w:val="24"/>
                <w:szCs w:val="24"/>
              </w:rPr>
              <w:t>Преимущества</w:t>
            </w:r>
            <w:r w:rsidR="00B17F68">
              <w:rPr>
                <w:rFonts w:ascii="Times New Roman" w:hAnsi="Times New Roman" w:cs="Times New Roman"/>
                <w:b/>
                <w:sz w:val="24"/>
                <w:szCs w:val="24"/>
              </w:rPr>
              <w:t>:</w:t>
            </w:r>
          </w:p>
          <w:p w:rsidR="006C74FD" w:rsidRPr="00B17F68" w:rsidRDefault="006C74FD" w:rsidP="00BE4F8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17F68">
              <w:rPr>
                <w:rFonts w:ascii="Times New Roman" w:hAnsi="Times New Roman" w:cs="Times New Roman"/>
                <w:sz w:val="24"/>
                <w:szCs w:val="24"/>
              </w:rPr>
              <w:t>Котлоагрегаты</w:t>
            </w:r>
            <w:proofErr w:type="spellEnd"/>
            <w:r w:rsidRPr="00B17F68">
              <w:rPr>
                <w:rFonts w:ascii="Times New Roman" w:hAnsi="Times New Roman" w:cs="Times New Roman"/>
                <w:sz w:val="24"/>
                <w:szCs w:val="24"/>
              </w:rPr>
              <w:t xml:space="preserve"> изготовлены из нержавеющей стали;</w:t>
            </w:r>
          </w:p>
          <w:p w:rsidR="006C74FD" w:rsidRPr="00B17F68" w:rsidRDefault="006C74FD" w:rsidP="00BE4F8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7F68">
              <w:rPr>
                <w:rFonts w:ascii="Times New Roman" w:hAnsi="Times New Roman" w:cs="Times New Roman"/>
                <w:sz w:val="24"/>
                <w:szCs w:val="24"/>
              </w:rPr>
              <w:t>Мощность котельной набирается из однотипных блоков 1,0 МВт</w:t>
            </w:r>
          </w:p>
          <w:p w:rsidR="006C74FD" w:rsidRPr="00B17F68" w:rsidRDefault="006C74FD" w:rsidP="00BE4F8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7F68">
              <w:rPr>
                <w:rFonts w:ascii="Times New Roman" w:hAnsi="Times New Roman" w:cs="Times New Roman"/>
                <w:sz w:val="24"/>
                <w:szCs w:val="24"/>
              </w:rPr>
              <w:t xml:space="preserve">Вес </w:t>
            </w:r>
            <w:proofErr w:type="spellStart"/>
            <w:r w:rsidRPr="00B17F68">
              <w:rPr>
                <w:rFonts w:ascii="Times New Roman" w:hAnsi="Times New Roman" w:cs="Times New Roman"/>
                <w:sz w:val="24"/>
                <w:szCs w:val="24"/>
              </w:rPr>
              <w:t>котлоагрегатов</w:t>
            </w:r>
            <w:proofErr w:type="spellEnd"/>
            <w:r w:rsidRPr="00B17F68">
              <w:rPr>
                <w:rFonts w:ascii="Times New Roman" w:hAnsi="Times New Roman" w:cs="Times New Roman"/>
                <w:sz w:val="24"/>
                <w:szCs w:val="24"/>
              </w:rPr>
              <w:t xml:space="preserve"> в 4 раза меньше по сравнению с традиционными жаротрубными котлами;</w:t>
            </w:r>
          </w:p>
          <w:p w:rsidR="006C74FD" w:rsidRPr="00B17F68" w:rsidRDefault="006C74FD" w:rsidP="00BE4F8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B17F68">
              <w:rPr>
                <w:rFonts w:ascii="Times New Roman" w:hAnsi="Times New Roman" w:cs="Times New Roman"/>
                <w:sz w:val="24"/>
                <w:szCs w:val="24"/>
              </w:rPr>
              <w:t>Полностью укомплектованы горелками, автоматикой, приборами и готовы к эксплуатации;</w:t>
            </w:r>
            <w:proofErr w:type="gramEnd"/>
          </w:p>
          <w:p w:rsidR="006C74FD" w:rsidRPr="00B17F68" w:rsidRDefault="006C74FD" w:rsidP="00BE4F8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7F68">
              <w:rPr>
                <w:rFonts w:ascii="Times New Roman" w:hAnsi="Times New Roman" w:cs="Times New Roman"/>
                <w:sz w:val="24"/>
                <w:szCs w:val="24"/>
              </w:rPr>
              <w:t>Работают в полном автоматическом режиме;</w:t>
            </w:r>
          </w:p>
          <w:p w:rsidR="006C74FD" w:rsidRPr="00B17F68" w:rsidRDefault="00B17F68" w:rsidP="00BE4F83">
            <w:pPr>
              <w:ind w:firstLine="142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bookmarkStart w:id="0" w:name="_GoBack"/>
            <w:bookmarkEnd w:id="0"/>
            <w:r w:rsidRPr="00B17F68"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6C74FD" w:rsidRPr="00B17F68">
              <w:rPr>
                <w:rFonts w:ascii="Times New Roman" w:hAnsi="Times New Roman" w:cs="Times New Roman"/>
                <w:sz w:val="24"/>
                <w:szCs w:val="24"/>
              </w:rPr>
              <w:t>рок службы агрегатов – 25 лет.</w:t>
            </w:r>
          </w:p>
          <w:p w:rsidR="00B17F68" w:rsidRPr="00B17F68" w:rsidRDefault="00B17F68" w:rsidP="00BE4F83">
            <w:pPr>
              <w:ind w:firstLine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B17F68">
              <w:rPr>
                <w:rFonts w:ascii="Times New Roman" w:hAnsi="Times New Roman" w:cs="Times New Roman"/>
                <w:sz w:val="24"/>
                <w:szCs w:val="24"/>
              </w:rPr>
              <w:t>Работают на природном и сжиженном газе</w:t>
            </w:r>
          </w:p>
        </w:tc>
        <w:tc>
          <w:tcPr>
            <w:tcW w:w="5245" w:type="dxa"/>
            <w:gridSpan w:val="2"/>
          </w:tcPr>
          <w:p w:rsidR="006C74FD" w:rsidRPr="006C74FD" w:rsidRDefault="009E7C82" w:rsidP="009E7C82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189301" cy="2062418"/>
                  <wp:effectExtent l="19050" t="0" r="0" b="0"/>
                  <wp:docPr id="11" name="Рисунок 8" descr="C:\Documents and Settings\avto\Рабочий стол\23 Сборка АБМ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C:\Documents and Settings\avto\Рабочий стол\23 Сборка АБМ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02284" cy="20708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4FD" w:rsidRPr="006C74FD" w:rsidTr="00E11823">
        <w:tc>
          <w:tcPr>
            <w:tcW w:w="11023" w:type="dxa"/>
            <w:gridSpan w:val="6"/>
            <w:shd w:val="clear" w:color="auto" w:fill="B8CCE4" w:themeFill="accent1" w:themeFillTint="66"/>
          </w:tcPr>
          <w:p w:rsidR="00B875B1" w:rsidRPr="006C74FD" w:rsidRDefault="00B875B1" w:rsidP="00B875B1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ПЕРЕДВИЖНЫЕ КОТЕЛЬНЫЕ</w:t>
            </w:r>
          </w:p>
        </w:tc>
      </w:tr>
      <w:tr w:rsidR="006C74FD" w:rsidRPr="006C74FD" w:rsidTr="00E11823">
        <w:tc>
          <w:tcPr>
            <w:tcW w:w="3652" w:type="dxa"/>
          </w:tcPr>
          <w:p w:rsidR="006C74FD" w:rsidRPr="006C74FD" w:rsidRDefault="00D06D6E" w:rsidP="00D06D6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064931" cy="1540551"/>
                  <wp:effectExtent l="19050" t="0" r="0" b="0"/>
                  <wp:docPr id="5" name="Рисунок 3" descr="C:\Documents and Settings\avto\Рабочий стол\Мобиль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 descr="C:\Documents and Settings\avto\Рабочий стол\Мобиль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68490" cy="154320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71" w:type="dxa"/>
            <w:gridSpan w:val="5"/>
            <w:vAlign w:val="center"/>
          </w:tcPr>
          <w:p w:rsidR="00B875B1" w:rsidRPr="006C74FD" w:rsidRDefault="00B875B1" w:rsidP="00BE4F8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F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C74FD">
              <w:rPr>
                <w:rFonts w:ascii="Times New Roman" w:hAnsi="Times New Roman" w:cs="Times New Roman"/>
                <w:sz w:val="24"/>
                <w:szCs w:val="24"/>
              </w:rPr>
              <w:t>Ставан-М</w:t>
            </w:r>
            <w:proofErr w:type="spellEnd"/>
            <w:r w:rsidRPr="006C74FD">
              <w:rPr>
                <w:rFonts w:ascii="Times New Roman" w:hAnsi="Times New Roman" w:cs="Times New Roman"/>
                <w:sz w:val="24"/>
                <w:szCs w:val="24"/>
              </w:rPr>
              <w:t>» производит передвижные котельные мощностью от 100 до 5000 кВт.</w:t>
            </w:r>
          </w:p>
          <w:p w:rsidR="00B875B1" w:rsidRPr="006C74FD" w:rsidRDefault="00B875B1" w:rsidP="00BE4F8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FD">
              <w:rPr>
                <w:rFonts w:ascii="Times New Roman" w:hAnsi="Times New Roman" w:cs="Times New Roman"/>
                <w:sz w:val="24"/>
                <w:szCs w:val="24"/>
              </w:rPr>
              <w:t>Котельные могут работать на газе, дизельном топливе, мазуте. сырой нефти или на комбинирован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ном топливе (газ/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диз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.т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опливо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).</w:t>
            </w:r>
          </w:p>
          <w:p w:rsidR="00B875B1" w:rsidRPr="006C74FD" w:rsidRDefault="00B875B1" w:rsidP="00BE4F83">
            <w:pPr>
              <w:ind w:firstLine="17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C74FD">
              <w:rPr>
                <w:rFonts w:ascii="Times New Roman" w:hAnsi="Times New Roman" w:cs="Times New Roman"/>
                <w:sz w:val="24"/>
                <w:szCs w:val="24"/>
              </w:rPr>
              <w:t xml:space="preserve">Котельные могут быть оформлены в ГИБДД как транспортабельные котельные. </w:t>
            </w:r>
          </w:p>
          <w:p w:rsidR="006C74FD" w:rsidRPr="006C74FD" w:rsidRDefault="00B875B1" w:rsidP="00BE4F83">
            <w:pPr>
              <w:ind w:firstLine="176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Возможна поставка в лизинг.</w:t>
            </w:r>
          </w:p>
        </w:tc>
      </w:tr>
      <w:tr w:rsidR="006C74FD" w:rsidRPr="001D33A9" w:rsidTr="00E11823">
        <w:tc>
          <w:tcPr>
            <w:tcW w:w="11023" w:type="dxa"/>
            <w:gridSpan w:val="6"/>
            <w:shd w:val="clear" w:color="auto" w:fill="B8CCE4" w:themeFill="accent1" w:themeFillTint="66"/>
          </w:tcPr>
          <w:p w:rsidR="00795741" w:rsidRDefault="003D6B44" w:rsidP="00795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Автоматизированные б</w:t>
            </w:r>
            <w:r w:rsidR="00B875B1"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л</w:t>
            </w: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очно-модульные</w:t>
            </w:r>
            <w:r w:rsidR="00B875B1"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котельные</w:t>
            </w: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="00B875B1"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«БМТК»</w:t>
            </w:r>
          </w:p>
          <w:p w:rsidR="00795741" w:rsidRDefault="003D6B44" w:rsidP="00795741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proofErr w:type="gramStart"/>
            <w:r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мощностью </w:t>
            </w:r>
            <w:r w:rsidR="00B875B1" w:rsidRPr="00795741">
              <w:rPr>
                <w:rFonts w:ascii="Times New Roman" w:hAnsi="Times New Roman" w:cs="Times New Roman"/>
                <w:sz w:val="24"/>
                <w:szCs w:val="24"/>
              </w:rPr>
              <w:t>от 100 до 30000кВт</w:t>
            </w:r>
            <w:r w:rsidR="001D33A9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(климатического исполнения и категории размещения  УХЛ 1 </w:t>
            </w:r>
            <w:proofErr w:type="gramEnd"/>
          </w:p>
          <w:p w:rsidR="001D33A9" w:rsidRPr="001D33A9" w:rsidRDefault="001D33A9" w:rsidP="0079574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95741">
              <w:rPr>
                <w:rFonts w:ascii="Times New Roman" w:hAnsi="Times New Roman" w:cs="Times New Roman"/>
                <w:sz w:val="24"/>
                <w:szCs w:val="24"/>
              </w:rPr>
              <w:t>по ГОСТ 15150-69)</w:t>
            </w:r>
            <w:r w:rsidR="00795741" w:rsidRPr="0079574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D33A9">
              <w:rPr>
                <w:rFonts w:ascii="Times New Roman" w:hAnsi="Times New Roman" w:cs="Times New Roman"/>
                <w:sz w:val="24"/>
                <w:szCs w:val="24"/>
              </w:rPr>
              <w:t>Код ОКП 49 3811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Св-во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№ Т-321, действительно до….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)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6C74FD" w:rsidRPr="006C74FD" w:rsidTr="00E11823">
        <w:tc>
          <w:tcPr>
            <w:tcW w:w="5637" w:type="dxa"/>
            <w:gridSpan w:val="3"/>
            <w:vAlign w:val="center"/>
          </w:tcPr>
          <w:p w:rsidR="00B875B1" w:rsidRPr="006C74FD" w:rsidRDefault="00B83EBA" w:rsidP="00BE4F8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БМТК</w:t>
            </w:r>
            <w:r w:rsidR="00B875B1">
              <w:rPr>
                <w:rFonts w:ascii="Times New Roman" w:hAnsi="Times New Roman" w:cs="Times New Roman"/>
                <w:sz w:val="24"/>
                <w:szCs w:val="24"/>
              </w:rPr>
              <w:t xml:space="preserve"> имеют разрешение </w:t>
            </w:r>
            <w:proofErr w:type="spellStart"/>
            <w:r w:rsidR="00B875B1">
              <w:rPr>
                <w:rFonts w:ascii="Times New Roman" w:hAnsi="Times New Roman" w:cs="Times New Roman"/>
                <w:sz w:val="24"/>
                <w:szCs w:val="24"/>
              </w:rPr>
              <w:t>Ро</w:t>
            </w:r>
            <w:r w:rsidR="00B875B1" w:rsidRPr="006C74FD">
              <w:rPr>
                <w:rFonts w:ascii="Times New Roman" w:hAnsi="Times New Roman" w:cs="Times New Roman"/>
                <w:sz w:val="24"/>
                <w:szCs w:val="24"/>
              </w:rPr>
              <w:t>стехнадзора</w:t>
            </w:r>
            <w:proofErr w:type="spellEnd"/>
            <w:r w:rsidR="00B875B1" w:rsidRPr="006C74FD">
              <w:rPr>
                <w:rFonts w:ascii="Times New Roman" w:hAnsi="Times New Roman" w:cs="Times New Roman"/>
                <w:sz w:val="24"/>
                <w:szCs w:val="24"/>
              </w:rPr>
              <w:t xml:space="preserve"> на серийный выпуск кот</w:t>
            </w:r>
            <w:r w:rsidR="00B875B1">
              <w:rPr>
                <w:rFonts w:ascii="Times New Roman" w:hAnsi="Times New Roman" w:cs="Times New Roman"/>
                <w:sz w:val="24"/>
                <w:szCs w:val="24"/>
              </w:rPr>
              <w:t xml:space="preserve">ельных заводского изготовления, что </w:t>
            </w:r>
            <w:r w:rsidR="00B875B1" w:rsidRPr="006C74FD">
              <w:rPr>
                <w:rFonts w:ascii="Times New Roman" w:hAnsi="Times New Roman" w:cs="Times New Roman"/>
                <w:sz w:val="24"/>
                <w:szCs w:val="24"/>
              </w:rPr>
              <w:t>значительно упрощает процеду</w:t>
            </w:r>
            <w:r w:rsidR="00B04562">
              <w:rPr>
                <w:rFonts w:ascii="Times New Roman" w:hAnsi="Times New Roman" w:cs="Times New Roman"/>
                <w:sz w:val="24"/>
                <w:szCs w:val="24"/>
              </w:rPr>
              <w:t>ру оформления документов и ввод</w:t>
            </w:r>
            <w:r w:rsidR="00B875B1" w:rsidRPr="006C74FD">
              <w:rPr>
                <w:rFonts w:ascii="Times New Roman" w:hAnsi="Times New Roman" w:cs="Times New Roman"/>
                <w:sz w:val="24"/>
                <w:szCs w:val="24"/>
              </w:rPr>
              <w:t xml:space="preserve"> котельных в эксплуатацию.</w:t>
            </w:r>
          </w:p>
          <w:p w:rsidR="006C74FD" w:rsidRDefault="00B875B1" w:rsidP="00BE4F8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875B1">
              <w:rPr>
                <w:rFonts w:ascii="Times New Roman" w:hAnsi="Times New Roman" w:cs="Times New Roman"/>
                <w:sz w:val="24"/>
                <w:szCs w:val="24"/>
              </w:rPr>
              <w:t xml:space="preserve">Конструктивные решения </w:t>
            </w:r>
            <w:r w:rsidR="00900EDC">
              <w:rPr>
                <w:rFonts w:ascii="Times New Roman" w:hAnsi="Times New Roman" w:cs="Times New Roman"/>
                <w:sz w:val="24"/>
                <w:szCs w:val="24"/>
              </w:rPr>
              <w:t xml:space="preserve">позволяют доставить котельную </w:t>
            </w:r>
            <w:r w:rsidRPr="00B875B1">
              <w:rPr>
                <w:rFonts w:ascii="Times New Roman" w:hAnsi="Times New Roman" w:cs="Times New Roman"/>
                <w:sz w:val="24"/>
                <w:szCs w:val="24"/>
              </w:rPr>
              <w:t xml:space="preserve">любым грузовым транспортом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до места установки и собрать в короткие сроки </w:t>
            </w:r>
            <w:r w:rsidR="00900EDC">
              <w:rPr>
                <w:rFonts w:ascii="Times New Roman" w:hAnsi="Times New Roman" w:cs="Times New Roman"/>
                <w:sz w:val="24"/>
                <w:szCs w:val="24"/>
              </w:rPr>
              <w:t>силами местных монтажных организаций</w:t>
            </w:r>
          </w:p>
          <w:p w:rsidR="00B83EBA" w:rsidRDefault="00B83EBA" w:rsidP="00BE4F8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БМТК работают в автоматическом режиме с выводом информации на диспетчерский пункт.</w:t>
            </w:r>
          </w:p>
          <w:p w:rsidR="00B83EBA" w:rsidRPr="00B875B1" w:rsidRDefault="00B83EBA" w:rsidP="00BE4F83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Котельные полностью обеспечиваются запасными частями.</w:t>
            </w:r>
          </w:p>
        </w:tc>
        <w:tc>
          <w:tcPr>
            <w:tcW w:w="5386" w:type="dxa"/>
            <w:gridSpan w:val="3"/>
            <w:vAlign w:val="center"/>
          </w:tcPr>
          <w:p w:rsidR="006C74FD" w:rsidRPr="006C74FD" w:rsidRDefault="00BF318F" w:rsidP="0034361A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3253861" cy="2485157"/>
                  <wp:effectExtent l="19050" t="0" r="3689" b="0"/>
                  <wp:docPr id="12" name="Рисунок 9" descr="C:\Documents and Settings\avto\Рабочий стол\компановка БМТК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C:\Documents and Settings\avto\Рабочий стол\компановка БМТК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61757" cy="2491187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C74FD" w:rsidRPr="006C74FD" w:rsidTr="00E11823">
        <w:tc>
          <w:tcPr>
            <w:tcW w:w="11023" w:type="dxa"/>
            <w:gridSpan w:val="6"/>
            <w:shd w:val="clear" w:color="auto" w:fill="B8CCE4" w:themeFill="accent1" w:themeFillTint="66"/>
          </w:tcPr>
          <w:p w:rsidR="006C74FD" w:rsidRPr="006C74FD" w:rsidRDefault="00A81FAA" w:rsidP="00A81FAA">
            <w:pPr>
              <w:ind w:firstLine="708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6C74FD">
              <w:rPr>
                <w:rFonts w:ascii="Times New Roman" w:hAnsi="Times New Roman" w:cs="Times New Roman"/>
                <w:b/>
                <w:sz w:val="24"/>
                <w:szCs w:val="24"/>
              </w:rPr>
              <w:t>Строительство новых и модернизация сущес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твующих стационарных котельных.</w:t>
            </w:r>
          </w:p>
        </w:tc>
      </w:tr>
      <w:tr w:rsidR="006C74FD" w:rsidRPr="006C74FD" w:rsidTr="00E11823">
        <w:tc>
          <w:tcPr>
            <w:tcW w:w="4361" w:type="dxa"/>
            <w:gridSpan w:val="2"/>
            <w:tcBorders>
              <w:bottom w:val="single" w:sz="4" w:space="0" w:color="000000" w:themeColor="text1"/>
            </w:tcBorders>
            <w:vAlign w:val="center"/>
          </w:tcPr>
          <w:p w:rsidR="006C74FD" w:rsidRPr="006C74FD" w:rsidRDefault="004679EB" w:rsidP="004679EB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2399424" cy="1800000"/>
                  <wp:effectExtent l="19050" t="0" r="876" b="0"/>
                  <wp:docPr id="7" name="Рисунок 5" descr="C:\Documents and Settings\avto\Рабочий стол\Стационарная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C:\Documents and Settings\avto\Рабочий стол\Стационарная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99424" cy="180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62" w:type="dxa"/>
            <w:gridSpan w:val="4"/>
            <w:tcBorders>
              <w:bottom w:val="single" w:sz="4" w:space="0" w:color="000000" w:themeColor="text1"/>
            </w:tcBorders>
            <w:vAlign w:val="center"/>
          </w:tcPr>
          <w:p w:rsidR="00A81FAA" w:rsidRDefault="00A81FAA" w:rsidP="00BE4F8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C74FD">
              <w:rPr>
                <w:rFonts w:ascii="Times New Roman" w:hAnsi="Times New Roman" w:cs="Times New Roman"/>
                <w:sz w:val="24"/>
                <w:szCs w:val="24"/>
              </w:rPr>
              <w:t>ЗАО «</w:t>
            </w:r>
            <w:proofErr w:type="spellStart"/>
            <w:r w:rsidRPr="006C74FD">
              <w:rPr>
                <w:rFonts w:ascii="Times New Roman" w:hAnsi="Times New Roman" w:cs="Times New Roman"/>
                <w:sz w:val="24"/>
                <w:szCs w:val="24"/>
              </w:rPr>
              <w:t>Ставан-М</w:t>
            </w:r>
            <w:proofErr w:type="spellEnd"/>
            <w:r w:rsidRPr="006C74FD">
              <w:rPr>
                <w:rFonts w:ascii="Times New Roman" w:hAnsi="Times New Roman" w:cs="Times New Roman"/>
                <w:sz w:val="24"/>
                <w:szCs w:val="24"/>
              </w:rPr>
              <w:t xml:space="preserve"> занимается строительством новых и модер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низацией существующих котельных</w:t>
            </w:r>
            <w:r w:rsidRPr="006C74FD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6C74FD" w:rsidRDefault="00A81FAA" w:rsidP="00BE4F8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 w:rsidRPr="006C74FD">
              <w:rPr>
                <w:rFonts w:ascii="Times New Roman" w:hAnsi="Times New Roman" w:cs="Times New Roman"/>
                <w:sz w:val="24"/>
                <w:szCs w:val="24"/>
              </w:rPr>
              <w:t>Обеспечивает поставку</w:t>
            </w:r>
            <w:r w:rsidR="00984F40">
              <w:rPr>
                <w:rFonts w:ascii="Times New Roman" w:hAnsi="Times New Roman" w:cs="Times New Roman"/>
                <w:sz w:val="24"/>
                <w:szCs w:val="24"/>
              </w:rPr>
              <w:t xml:space="preserve"> котельного оборудования</w:t>
            </w:r>
            <w:r w:rsidR="00721EF0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4B3686">
              <w:rPr>
                <w:rFonts w:ascii="Times New Roman" w:hAnsi="Times New Roman" w:cs="Times New Roman"/>
                <w:sz w:val="24"/>
                <w:szCs w:val="24"/>
              </w:rPr>
              <w:t xml:space="preserve"> в том числе котлов, горелок, насосов, теплообменников, </w:t>
            </w:r>
            <w:proofErr w:type="spellStart"/>
            <w:r w:rsidR="004B3686">
              <w:rPr>
                <w:rFonts w:ascii="Times New Roman" w:hAnsi="Times New Roman" w:cs="Times New Roman"/>
                <w:sz w:val="24"/>
                <w:szCs w:val="24"/>
              </w:rPr>
              <w:t>запорнорегулирующей</w:t>
            </w:r>
            <w:proofErr w:type="spellEnd"/>
            <w:r w:rsidR="004B3686">
              <w:rPr>
                <w:rFonts w:ascii="Times New Roman" w:hAnsi="Times New Roman" w:cs="Times New Roman"/>
                <w:sz w:val="24"/>
                <w:szCs w:val="24"/>
              </w:rPr>
              <w:t xml:space="preserve"> арматуры, систем автоматизации,</w:t>
            </w:r>
            <w:r w:rsidRPr="006C74FD">
              <w:rPr>
                <w:rFonts w:ascii="Times New Roman" w:hAnsi="Times New Roman" w:cs="Times New Roman"/>
                <w:sz w:val="24"/>
                <w:szCs w:val="24"/>
              </w:rPr>
              <w:t xml:space="preserve"> импортных и отечественных запасных частей.</w:t>
            </w:r>
          </w:p>
          <w:p w:rsidR="00B04562" w:rsidRDefault="00B04562" w:rsidP="00BE4F83">
            <w:pPr>
              <w:ind w:firstLine="17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Проводит модернизацию</w:t>
            </w:r>
            <w:r w:rsidR="00721EF0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российских котлов ПТВМ, ДКВР и др.</w:t>
            </w:r>
          </w:p>
          <w:p w:rsidR="00721EF0" w:rsidRPr="006C74FD" w:rsidRDefault="00B04562" w:rsidP="00BE4F83">
            <w:pPr>
              <w:ind w:firstLine="175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Функционирует служба сервисного обслуживания.</w:t>
            </w:r>
          </w:p>
        </w:tc>
      </w:tr>
      <w:tr w:rsidR="001D33A9" w:rsidRPr="001D33A9" w:rsidTr="009813B4">
        <w:trPr>
          <w:gridAfter w:val="1"/>
          <w:wAfter w:w="35" w:type="dxa"/>
        </w:trPr>
        <w:tc>
          <w:tcPr>
            <w:tcW w:w="4361" w:type="dxa"/>
            <w:gridSpan w:val="2"/>
            <w:vAlign w:val="center"/>
          </w:tcPr>
          <w:p w:rsidR="001D33A9" w:rsidRPr="001D33A9" w:rsidRDefault="001D33A9" w:rsidP="009813B4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A9">
              <w:rPr>
                <w:rFonts w:ascii="Times New Roman" w:hAnsi="Times New Roman" w:cs="Times New Roman"/>
                <w:b/>
                <w:noProof/>
                <w:sz w:val="24"/>
                <w:szCs w:val="24"/>
                <w:lang w:eastAsia="ru-RU"/>
              </w:rPr>
              <w:drawing>
                <wp:inline distT="0" distB="0" distL="0" distR="0">
                  <wp:extent cx="1180358" cy="856339"/>
                  <wp:effectExtent l="19050" t="0" r="742" b="0"/>
                  <wp:docPr id="1" name="Рисунок 2" descr="Лог NEW STAVAN V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Лог NEW STAVAN V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94460" cy="866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627" w:type="dxa"/>
            <w:gridSpan w:val="3"/>
          </w:tcPr>
          <w:p w:rsidR="001D33A9" w:rsidRPr="001D33A9" w:rsidRDefault="001D33A9" w:rsidP="007957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ЗАО «СТАВАН-М»</w:t>
            </w:r>
          </w:p>
          <w:p w:rsidR="001D33A9" w:rsidRPr="001D33A9" w:rsidRDefault="001D33A9" w:rsidP="007957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Адрес: 117418 г. Москва ул. </w:t>
            </w:r>
            <w:proofErr w:type="spellStart"/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Цюрупы</w:t>
            </w:r>
            <w:proofErr w:type="spellEnd"/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д.8</w:t>
            </w:r>
          </w:p>
          <w:p w:rsidR="001D33A9" w:rsidRPr="001D33A9" w:rsidRDefault="001D33A9" w:rsidP="00795741">
            <w:pPr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Тел./факс: 8(499)120-90-08 многоканальный</w:t>
            </w:r>
          </w:p>
          <w:p w:rsidR="001D33A9" w:rsidRPr="00795741" w:rsidRDefault="001D33A9" w:rsidP="00795741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1D3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E</w:t>
            </w: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  <w:r w:rsidRPr="001D3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mail</w:t>
            </w:r>
            <w:r w:rsidRPr="001D33A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0" w:history="1"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info</w:t>
              </w:r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@</w:t>
              </w:r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stavan</w:t>
              </w:r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  <w:r>
              <w:rPr>
                <w:sz w:val="24"/>
                <w:szCs w:val="24"/>
              </w:rPr>
              <w:t xml:space="preserve"> </w:t>
            </w:r>
            <w:r w:rsidRPr="001D33A9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Web</w:t>
            </w:r>
            <w:r w:rsidRPr="0079574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: </w:t>
            </w:r>
            <w:hyperlink r:id="rId11" w:history="1"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www</w:t>
              </w:r>
              <w:r w:rsidRPr="0079574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stavan</w:t>
              </w:r>
              <w:r w:rsidRPr="00795741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</w:rPr>
                <w:t>.</w:t>
              </w:r>
              <w:r w:rsidRPr="001D33A9">
                <w:rPr>
                  <w:rStyle w:val="a7"/>
                  <w:rFonts w:ascii="Times New Roman" w:hAnsi="Times New Roman" w:cs="Times New Roman"/>
                  <w:b/>
                  <w:sz w:val="24"/>
                  <w:szCs w:val="24"/>
                  <w:lang w:val="en-US"/>
                </w:rPr>
                <w:t>ru</w:t>
              </w:r>
            </w:hyperlink>
          </w:p>
        </w:tc>
      </w:tr>
    </w:tbl>
    <w:p w:rsidR="001E0CEB" w:rsidRPr="006C74FD" w:rsidRDefault="001E0CEB" w:rsidP="001D33A9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E0CEB" w:rsidRPr="006C74FD" w:rsidSect="001D33A9">
      <w:pgSz w:w="11906" w:h="16838"/>
      <w:pgMar w:top="567" w:right="567" w:bottom="0" w:left="567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6F07BAC"/>
    <w:multiLevelType w:val="hybridMultilevel"/>
    <w:tmpl w:val="73B0C9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characterSpacingControl w:val="doNotCompress"/>
  <w:compat/>
  <w:rsids>
    <w:rsidRoot w:val="00777076"/>
    <w:rsid w:val="00166A3B"/>
    <w:rsid w:val="001B5DA6"/>
    <w:rsid w:val="001C0E30"/>
    <w:rsid w:val="001D33A9"/>
    <w:rsid w:val="001E0CEB"/>
    <w:rsid w:val="002547DD"/>
    <w:rsid w:val="00276F3D"/>
    <w:rsid w:val="002D5428"/>
    <w:rsid w:val="002E1357"/>
    <w:rsid w:val="0034361A"/>
    <w:rsid w:val="003D6B44"/>
    <w:rsid w:val="00441444"/>
    <w:rsid w:val="004679EB"/>
    <w:rsid w:val="004829D2"/>
    <w:rsid w:val="004A68A2"/>
    <w:rsid w:val="004B3686"/>
    <w:rsid w:val="00517C13"/>
    <w:rsid w:val="006C74FD"/>
    <w:rsid w:val="00721EF0"/>
    <w:rsid w:val="00777076"/>
    <w:rsid w:val="00795741"/>
    <w:rsid w:val="0085161D"/>
    <w:rsid w:val="008B01F5"/>
    <w:rsid w:val="008B5AB7"/>
    <w:rsid w:val="00900EDC"/>
    <w:rsid w:val="00914C02"/>
    <w:rsid w:val="009813B4"/>
    <w:rsid w:val="00984F40"/>
    <w:rsid w:val="009E7C82"/>
    <w:rsid w:val="00A5077A"/>
    <w:rsid w:val="00A622C9"/>
    <w:rsid w:val="00A81FAA"/>
    <w:rsid w:val="00AE230C"/>
    <w:rsid w:val="00B04562"/>
    <w:rsid w:val="00B17F68"/>
    <w:rsid w:val="00B512F0"/>
    <w:rsid w:val="00B83EBA"/>
    <w:rsid w:val="00B875B1"/>
    <w:rsid w:val="00BE4F83"/>
    <w:rsid w:val="00BF318F"/>
    <w:rsid w:val="00C01E88"/>
    <w:rsid w:val="00C606B0"/>
    <w:rsid w:val="00D06D6E"/>
    <w:rsid w:val="00E11823"/>
    <w:rsid w:val="00ED1F35"/>
    <w:rsid w:val="00F315F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B5AB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C74F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6C74FD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6C74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74FD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1C0E3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hyperlink" Target="http://www.stavan.ru" TargetMode="External"/><Relationship Id="rId5" Type="http://schemas.openxmlformats.org/officeDocument/2006/relationships/image" Target="media/image1.jpeg"/><Relationship Id="rId10" Type="http://schemas.openxmlformats.org/officeDocument/2006/relationships/hyperlink" Target="mailto:info@stavan.ru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350</Words>
  <Characters>1997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валентин</dc:creator>
  <cp:lastModifiedBy>avtOM</cp:lastModifiedBy>
  <cp:revision>5</cp:revision>
  <cp:lastPrinted>2011-02-17T15:27:00Z</cp:lastPrinted>
  <dcterms:created xsi:type="dcterms:W3CDTF">2011-02-21T07:18:00Z</dcterms:created>
  <dcterms:modified xsi:type="dcterms:W3CDTF">2011-02-21T07:36:00Z</dcterms:modified>
</cp:coreProperties>
</file>